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D27ABA" w14:textId="77777777" w:rsidR="00386B8D" w:rsidRDefault="00386B8D" w:rsidP="00386B8D">
      <w:pPr>
        <w:jc w:val="center"/>
      </w:pPr>
      <w:r>
        <w:rPr>
          <w:noProof/>
          <w:lang w:val="es-ES_tradnl" w:eastAsia="es-ES_tradnl"/>
        </w:rPr>
        <w:drawing>
          <wp:inline distT="0" distB="0" distL="0" distR="0" wp14:anchorId="1950DFD0" wp14:editId="4EA6ECC1">
            <wp:extent cx="1056640" cy="1491615"/>
            <wp:effectExtent l="0" t="0" r="1016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56640" cy="1491615"/>
                    </a:xfrm>
                    <a:prstGeom prst="rect">
                      <a:avLst/>
                    </a:prstGeom>
                    <a:solidFill>
                      <a:srgbClr val="FFFFFF"/>
                    </a:solidFill>
                    <a:ln>
                      <a:noFill/>
                    </a:ln>
                  </pic:spPr>
                </pic:pic>
              </a:graphicData>
            </a:graphic>
          </wp:inline>
        </w:drawing>
      </w:r>
    </w:p>
    <w:p w14:paraId="4CBB0F61" w14:textId="77777777" w:rsidR="004D35F4" w:rsidRDefault="004D35F4" w:rsidP="00386B8D">
      <w:pPr>
        <w:spacing w:line="0" w:lineRule="atLeast"/>
        <w:jc w:val="both"/>
        <w:rPr>
          <w:rFonts w:ascii="Arial" w:hAnsi="Arial" w:cs="Arial"/>
          <w:b/>
          <w:sz w:val="24"/>
          <w:szCs w:val="24"/>
        </w:rPr>
      </w:pPr>
    </w:p>
    <w:p w14:paraId="3F49E5F6" w14:textId="77777777" w:rsidR="00386B8D" w:rsidRPr="004D35F4" w:rsidRDefault="00386B8D" w:rsidP="00386B8D">
      <w:pPr>
        <w:spacing w:line="0" w:lineRule="atLeast"/>
        <w:jc w:val="both"/>
        <w:rPr>
          <w:rFonts w:ascii="Arial" w:hAnsi="Arial" w:cs="Arial"/>
          <w:b/>
          <w:sz w:val="28"/>
          <w:szCs w:val="28"/>
        </w:rPr>
      </w:pPr>
      <w:r w:rsidRPr="004D35F4">
        <w:rPr>
          <w:rFonts w:ascii="Arial" w:hAnsi="Arial" w:cs="Arial"/>
          <w:b/>
          <w:sz w:val="28"/>
          <w:szCs w:val="28"/>
        </w:rPr>
        <w:t>CURRICULUM ABREVIADO</w:t>
      </w:r>
    </w:p>
    <w:p w14:paraId="1107F386" w14:textId="77777777" w:rsidR="004D35F4" w:rsidRDefault="004D35F4" w:rsidP="00386B8D">
      <w:pPr>
        <w:spacing w:after="0" w:line="0" w:lineRule="atLeast"/>
        <w:jc w:val="both"/>
        <w:rPr>
          <w:rFonts w:ascii="Arial" w:hAnsi="Arial" w:cs="Arial"/>
          <w:sz w:val="24"/>
          <w:szCs w:val="24"/>
        </w:rPr>
      </w:pPr>
    </w:p>
    <w:p w14:paraId="79161765" w14:textId="77777777" w:rsidR="00386B8D" w:rsidRDefault="00386B8D" w:rsidP="00386B8D">
      <w:pPr>
        <w:spacing w:after="0" w:line="0" w:lineRule="atLeast"/>
        <w:jc w:val="both"/>
        <w:rPr>
          <w:rFonts w:ascii="Arial" w:hAnsi="Arial" w:cs="Arial"/>
          <w:sz w:val="24"/>
          <w:szCs w:val="24"/>
        </w:rPr>
      </w:pPr>
      <w:r w:rsidRPr="00386B8D">
        <w:rPr>
          <w:rFonts w:ascii="Arial" w:hAnsi="Arial" w:cs="Arial"/>
          <w:sz w:val="24"/>
          <w:szCs w:val="24"/>
        </w:rPr>
        <w:t>BUENO ALONSO, JOSEFINA</w:t>
      </w:r>
    </w:p>
    <w:p w14:paraId="5F8C74FA" w14:textId="77777777" w:rsidR="00386B8D" w:rsidRPr="00386B8D" w:rsidRDefault="00386B8D" w:rsidP="00386B8D">
      <w:pPr>
        <w:spacing w:after="0" w:line="0" w:lineRule="atLeast"/>
        <w:jc w:val="both"/>
        <w:rPr>
          <w:rFonts w:ascii="Arial" w:hAnsi="Arial" w:cs="Arial"/>
          <w:sz w:val="24"/>
          <w:szCs w:val="24"/>
        </w:rPr>
      </w:pPr>
    </w:p>
    <w:p w14:paraId="2A707B41" w14:textId="77777777" w:rsidR="00386B8D" w:rsidRDefault="00386B8D" w:rsidP="00386B8D">
      <w:pPr>
        <w:spacing w:after="0" w:line="0" w:lineRule="atLeast"/>
        <w:jc w:val="both"/>
        <w:rPr>
          <w:rFonts w:ascii="Arial" w:hAnsi="Arial" w:cs="Arial"/>
          <w:sz w:val="24"/>
          <w:szCs w:val="24"/>
        </w:rPr>
      </w:pPr>
      <w:r w:rsidRPr="00386B8D">
        <w:rPr>
          <w:rFonts w:ascii="Arial" w:hAnsi="Arial" w:cs="Arial"/>
          <w:sz w:val="24"/>
          <w:szCs w:val="24"/>
        </w:rPr>
        <w:t>FECHA DE NACIMIENTO: 14/10/1966 PARÍS (FRANCIA)</w:t>
      </w:r>
    </w:p>
    <w:p w14:paraId="38353DB0" w14:textId="77777777" w:rsidR="00386B8D" w:rsidRPr="00386B8D" w:rsidRDefault="00386B8D" w:rsidP="00386B8D">
      <w:pPr>
        <w:spacing w:after="0" w:line="0" w:lineRule="atLeast"/>
        <w:jc w:val="both"/>
        <w:rPr>
          <w:rFonts w:ascii="Arial" w:hAnsi="Arial" w:cs="Arial"/>
          <w:sz w:val="24"/>
          <w:szCs w:val="24"/>
        </w:rPr>
      </w:pPr>
    </w:p>
    <w:p w14:paraId="6D8C50F1" w14:textId="77777777" w:rsidR="00386B8D" w:rsidRPr="00386B8D" w:rsidRDefault="00386B8D" w:rsidP="004D35F4">
      <w:pPr>
        <w:spacing w:after="0"/>
        <w:jc w:val="both"/>
        <w:rPr>
          <w:rFonts w:ascii="Arial" w:hAnsi="Arial" w:cs="Arial"/>
          <w:sz w:val="24"/>
          <w:szCs w:val="24"/>
        </w:rPr>
      </w:pPr>
      <w:r w:rsidRPr="00386B8D">
        <w:rPr>
          <w:rFonts w:ascii="Arial" w:hAnsi="Arial" w:cs="Arial"/>
          <w:sz w:val="24"/>
          <w:szCs w:val="24"/>
        </w:rPr>
        <w:t>CATEDRÁTICA UNIVERSIDAD FILOLOGÍA FRANCESA</w:t>
      </w:r>
      <w:r>
        <w:rPr>
          <w:rFonts w:ascii="Arial" w:hAnsi="Arial" w:cs="Arial"/>
          <w:sz w:val="24"/>
          <w:szCs w:val="24"/>
          <w:lang w:eastAsia="en-US"/>
        </w:rPr>
        <w:t xml:space="preserve"> EN LA </w:t>
      </w:r>
      <w:r w:rsidRPr="00386B8D">
        <w:rPr>
          <w:rFonts w:ascii="Arial" w:hAnsi="Arial" w:cs="Arial"/>
          <w:sz w:val="24"/>
          <w:szCs w:val="24"/>
        </w:rPr>
        <w:t>UNIVERSIDAD DE ALICANTE</w:t>
      </w:r>
    </w:p>
    <w:p w14:paraId="3B0A1CBF" w14:textId="77777777" w:rsidR="00386B8D" w:rsidRPr="00386B8D" w:rsidRDefault="00386B8D" w:rsidP="00386B8D">
      <w:pPr>
        <w:spacing w:line="0" w:lineRule="atLeast"/>
        <w:jc w:val="both"/>
        <w:rPr>
          <w:rFonts w:ascii="Arial" w:hAnsi="Arial" w:cs="Arial"/>
          <w:sz w:val="24"/>
          <w:szCs w:val="24"/>
        </w:rPr>
      </w:pPr>
    </w:p>
    <w:p w14:paraId="0DFD9425" w14:textId="77777777" w:rsidR="00386B8D" w:rsidRPr="00386B8D" w:rsidRDefault="00386B8D" w:rsidP="00386B8D">
      <w:pPr>
        <w:spacing w:line="0" w:lineRule="atLeast"/>
        <w:jc w:val="both"/>
        <w:rPr>
          <w:rFonts w:ascii="Arial" w:hAnsi="Arial" w:cs="Arial"/>
          <w:sz w:val="24"/>
          <w:szCs w:val="24"/>
        </w:rPr>
      </w:pPr>
      <w:r w:rsidRPr="00386B8D">
        <w:rPr>
          <w:rFonts w:ascii="Arial" w:hAnsi="Arial" w:cs="Arial"/>
          <w:sz w:val="24"/>
          <w:szCs w:val="24"/>
        </w:rPr>
        <w:t>PERFIL ACADÉMICO</w:t>
      </w:r>
      <w:r w:rsidR="004D35F4">
        <w:rPr>
          <w:rFonts w:ascii="Arial" w:hAnsi="Arial" w:cs="Arial"/>
          <w:sz w:val="24"/>
          <w:szCs w:val="24"/>
        </w:rPr>
        <w:t>:</w:t>
      </w:r>
    </w:p>
    <w:p w14:paraId="5429113A" w14:textId="77777777" w:rsidR="00386B8D" w:rsidRPr="00386B8D" w:rsidRDefault="00386B8D" w:rsidP="00386B8D">
      <w:pPr>
        <w:spacing w:line="0" w:lineRule="atLeast"/>
        <w:jc w:val="both"/>
        <w:rPr>
          <w:rFonts w:ascii="Arial" w:hAnsi="Arial" w:cs="Arial"/>
          <w:sz w:val="24"/>
          <w:szCs w:val="24"/>
        </w:rPr>
      </w:pPr>
      <w:r w:rsidRPr="00386B8D">
        <w:rPr>
          <w:rFonts w:ascii="Arial" w:hAnsi="Arial" w:cs="Arial"/>
          <w:sz w:val="24"/>
          <w:szCs w:val="24"/>
        </w:rPr>
        <w:t xml:space="preserve">Josefina BUENO ALONSO, profesora titular </w:t>
      </w:r>
      <w:r w:rsidR="004D35F4">
        <w:rPr>
          <w:rFonts w:ascii="Arial" w:hAnsi="Arial" w:cs="Arial"/>
          <w:sz w:val="24"/>
          <w:szCs w:val="24"/>
        </w:rPr>
        <w:t>desde el año 1997</w:t>
      </w:r>
      <w:r w:rsidRPr="00386B8D">
        <w:rPr>
          <w:rFonts w:ascii="Arial" w:hAnsi="Arial" w:cs="Arial"/>
          <w:sz w:val="24"/>
          <w:szCs w:val="24"/>
        </w:rPr>
        <w:t>, es Catedrática de la Universidad de Alicante en el área de conocimiento de Filología Francesa desde 2017.</w:t>
      </w:r>
    </w:p>
    <w:p w14:paraId="4686CA57" w14:textId="77777777" w:rsidR="00386B8D" w:rsidRPr="00386B8D" w:rsidRDefault="00386B8D" w:rsidP="00386B8D">
      <w:pPr>
        <w:spacing w:line="0" w:lineRule="atLeast"/>
        <w:jc w:val="both"/>
        <w:rPr>
          <w:rFonts w:ascii="Arial" w:hAnsi="Arial" w:cs="Arial"/>
          <w:sz w:val="24"/>
          <w:szCs w:val="24"/>
        </w:rPr>
      </w:pPr>
      <w:r w:rsidRPr="00386B8D">
        <w:rPr>
          <w:rFonts w:ascii="Arial" w:hAnsi="Arial" w:cs="Arial"/>
          <w:sz w:val="24"/>
          <w:szCs w:val="24"/>
        </w:rPr>
        <w:t>Especialista en literaturas y culturas africanas, ha trabajado el discurso de las mujeres musulmanas en Francia y el continuo desafío que representa establecer un diálogo en el ámbito europeo con los diferentes países que conforman el Magreb. Destacando la importancia de España como país receptor de una fuerte inmigración de origen africano, su investigación se ha centrado en los últimos años en las estrechas relaciones entre escritores e intelectuales de las dos orillas, convirti</w:t>
      </w:r>
      <w:r w:rsidR="004D35F4">
        <w:rPr>
          <w:rFonts w:ascii="Arial" w:hAnsi="Arial" w:cs="Arial"/>
          <w:sz w:val="24"/>
          <w:szCs w:val="24"/>
        </w:rPr>
        <w:t xml:space="preserve">éndose el español y el catalán </w:t>
      </w:r>
      <w:r w:rsidRPr="00386B8D">
        <w:rPr>
          <w:rFonts w:ascii="Arial" w:hAnsi="Arial" w:cs="Arial"/>
          <w:sz w:val="24"/>
          <w:szCs w:val="24"/>
        </w:rPr>
        <w:t>en lenguas de creación en los países del Magreb y otros países africanos.</w:t>
      </w:r>
    </w:p>
    <w:p w14:paraId="3C0D5781" w14:textId="77777777" w:rsidR="00386B8D" w:rsidRPr="00386B8D" w:rsidRDefault="004D35F4" w:rsidP="00386B8D">
      <w:pPr>
        <w:spacing w:line="0" w:lineRule="atLeast"/>
        <w:jc w:val="both"/>
        <w:rPr>
          <w:rFonts w:ascii="Arial" w:hAnsi="Arial" w:cs="Arial"/>
          <w:sz w:val="24"/>
          <w:szCs w:val="24"/>
        </w:rPr>
      </w:pPr>
      <w:r>
        <w:rPr>
          <w:rFonts w:ascii="Arial" w:hAnsi="Arial" w:cs="Arial"/>
          <w:sz w:val="24"/>
          <w:szCs w:val="24"/>
        </w:rPr>
        <w:t>I</w:t>
      </w:r>
      <w:r w:rsidR="00386B8D" w:rsidRPr="00386B8D">
        <w:rPr>
          <w:rFonts w:ascii="Arial" w:hAnsi="Arial" w:cs="Arial"/>
          <w:sz w:val="24"/>
          <w:szCs w:val="24"/>
        </w:rPr>
        <w:t xml:space="preserve">nvestigadora Principal de varios proyectos de </w:t>
      </w:r>
      <w:proofErr w:type="spellStart"/>
      <w:r w:rsidR="00386B8D" w:rsidRPr="00386B8D">
        <w:rPr>
          <w:rFonts w:ascii="Arial" w:hAnsi="Arial" w:cs="Arial"/>
          <w:sz w:val="24"/>
          <w:szCs w:val="24"/>
        </w:rPr>
        <w:t>I+D+i</w:t>
      </w:r>
      <w:proofErr w:type="spellEnd"/>
      <w:r w:rsidR="00386B8D" w:rsidRPr="00386B8D">
        <w:rPr>
          <w:rFonts w:ascii="Arial" w:hAnsi="Arial" w:cs="Arial"/>
          <w:sz w:val="24"/>
          <w:szCs w:val="24"/>
        </w:rPr>
        <w:t xml:space="preserve"> del Ministerio de Ciencia e Innovación, el último, dentro del Programa estatal de investigación, desarrollo e innovación orientada a los retos de la sociedad, cuyo título es: “El español, lengua mediadora de nuevas identidades”.  (FFI2013-44413-R).</w:t>
      </w:r>
    </w:p>
    <w:p w14:paraId="66E2B8EB" w14:textId="77777777" w:rsidR="00386B8D" w:rsidRDefault="00386B8D" w:rsidP="00386B8D">
      <w:pPr>
        <w:spacing w:line="0" w:lineRule="atLeast"/>
        <w:jc w:val="both"/>
        <w:rPr>
          <w:rFonts w:ascii="Arial" w:hAnsi="Arial" w:cs="Arial"/>
          <w:sz w:val="24"/>
          <w:szCs w:val="24"/>
        </w:rPr>
      </w:pPr>
      <w:r w:rsidRPr="00386B8D">
        <w:rPr>
          <w:rFonts w:ascii="Arial" w:hAnsi="Arial" w:cs="Arial"/>
          <w:sz w:val="24"/>
          <w:szCs w:val="24"/>
        </w:rPr>
        <w:t>Evaluadora de la Agencia Nacion</w:t>
      </w:r>
      <w:r w:rsidR="004D35F4">
        <w:rPr>
          <w:rFonts w:ascii="Arial" w:hAnsi="Arial" w:cs="Arial"/>
          <w:sz w:val="24"/>
          <w:szCs w:val="24"/>
        </w:rPr>
        <w:t xml:space="preserve">al de Evaluación y Prospectiva </w:t>
      </w:r>
      <w:r w:rsidRPr="00386B8D">
        <w:rPr>
          <w:rFonts w:ascii="Arial" w:hAnsi="Arial" w:cs="Arial"/>
          <w:sz w:val="24"/>
          <w:szCs w:val="24"/>
        </w:rPr>
        <w:t>(ANEP) del MINECO y en proyectos de género por la Unidad Mujer y Ciencia, dependiente del Ministerio de Ciencia e Innovación, y directora del Portal de la Biblioteca Virtual Miguel de Cervantes sobre “Literatura Africana”.</w:t>
      </w:r>
    </w:p>
    <w:p w14:paraId="22DCED09" w14:textId="77777777" w:rsidR="004D35F4" w:rsidRPr="00386B8D" w:rsidRDefault="004D35F4" w:rsidP="004D35F4">
      <w:pPr>
        <w:spacing w:line="240" w:lineRule="auto"/>
        <w:jc w:val="both"/>
        <w:rPr>
          <w:rFonts w:ascii="Arial" w:hAnsi="Arial" w:cs="Arial"/>
          <w:sz w:val="24"/>
          <w:szCs w:val="24"/>
        </w:rPr>
      </w:pPr>
      <w:r w:rsidRPr="00386B8D">
        <w:rPr>
          <w:rFonts w:ascii="Arial" w:hAnsi="Arial" w:cs="Arial"/>
          <w:sz w:val="24"/>
          <w:szCs w:val="24"/>
        </w:rPr>
        <w:t>Nº Sexenios de investigación: 5</w:t>
      </w:r>
    </w:p>
    <w:p w14:paraId="107E27B2" w14:textId="77777777" w:rsidR="004D35F4" w:rsidRPr="00386B8D" w:rsidRDefault="004D35F4" w:rsidP="00386B8D">
      <w:pPr>
        <w:spacing w:line="0" w:lineRule="atLeast"/>
        <w:jc w:val="both"/>
        <w:rPr>
          <w:rFonts w:ascii="Arial" w:hAnsi="Arial" w:cs="Arial"/>
          <w:sz w:val="24"/>
          <w:szCs w:val="24"/>
        </w:rPr>
      </w:pPr>
    </w:p>
    <w:p w14:paraId="52C59EB2" w14:textId="77777777" w:rsidR="00386B8D" w:rsidRPr="00386B8D" w:rsidRDefault="00386B8D" w:rsidP="00386B8D">
      <w:pPr>
        <w:spacing w:line="240" w:lineRule="auto"/>
        <w:jc w:val="both"/>
        <w:rPr>
          <w:rFonts w:ascii="Arial" w:hAnsi="Arial" w:cs="Arial"/>
          <w:sz w:val="24"/>
          <w:szCs w:val="24"/>
        </w:rPr>
      </w:pPr>
      <w:r w:rsidRPr="00386B8D">
        <w:rPr>
          <w:rFonts w:ascii="Arial" w:hAnsi="Arial" w:cs="Arial"/>
          <w:sz w:val="24"/>
          <w:szCs w:val="24"/>
        </w:rPr>
        <w:t>IDIOMAS</w:t>
      </w:r>
      <w:r w:rsidR="004D35F4">
        <w:rPr>
          <w:rFonts w:ascii="Arial" w:hAnsi="Arial" w:cs="Arial"/>
          <w:sz w:val="24"/>
          <w:szCs w:val="24"/>
        </w:rPr>
        <w:t>:</w:t>
      </w:r>
      <w:bookmarkStart w:id="0" w:name="_GoBack"/>
      <w:bookmarkEnd w:id="0"/>
    </w:p>
    <w:p w14:paraId="0265F400" w14:textId="77777777" w:rsidR="00386B8D" w:rsidRDefault="00386B8D" w:rsidP="004D35F4">
      <w:pPr>
        <w:spacing w:line="240" w:lineRule="auto"/>
        <w:jc w:val="both"/>
        <w:rPr>
          <w:rFonts w:ascii="Arial" w:hAnsi="Arial" w:cs="Arial"/>
          <w:sz w:val="24"/>
          <w:szCs w:val="24"/>
        </w:rPr>
      </w:pPr>
      <w:r w:rsidRPr="00386B8D">
        <w:rPr>
          <w:rFonts w:ascii="Arial" w:hAnsi="Arial" w:cs="Arial"/>
          <w:sz w:val="24"/>
          <w:szCs w:val="24"/>
        </w:rPr>
        <w:lastRenderedPageBreak/>
        <w:t xml:space="preserve">Español, </w:t>
      </w:r>
      <w:proofErr w:type="gramStart"/>
      <w:r w:rsidRPr="00386B8D">
        <w:rPr>
          <w:rFonts w:ascii="Arial" w:hAnsi="Arial" w:cs="Arial"/>
          <w:sz w:val="24"/>
          <w:szCs w:val="24"/>
        </w:rPr>
        <w:t>Francés</w:t>
      </w:r>
      <w:proofErr w:type="gramEnd"/>
      <w:r w:rsidRPr="00386B8D">
        <w:rPr>
          <w:rFonts w:ascii="Arial" w:hAnsi="Arial" w:cs="Arial"/>
          <w:sz w:val="24"/>
          <w:szCs w:val="24"/>
        </w:rPr>
        <w:t>, catalán, inglés</w:t>
      </w:r>
    </w:p>
    <w:p w14:paraId="1C4E559B" w14:textId="77777777" w:rsidR="004D35F4" w:rsidRPr="00386B8D" w:rsidRDefault="004D35F4" w:rsidP="004D35F4">
      <w:pPr>
        <w:spacing w:line="240" w:lineRule="auto"/>
        <w:jc w:val="both"/>
        <w:rPr>
          <w:rFonts w:ascii="Arial" w:hAnsi="Arial" w:cs="Arial"/>
          <w:sz w:val="24"/>
          <w:szCs w:val="24"/>
        </w:rPr>
      </w:pPr>
    </w:p>
    <w:p w14:paraId="0436D83B" w14:textId="77777777" w:rsidR="00386B8D" w:rsidRPr="00386B8D" w:rsidRDefault="00386B8D" w:rsidP="00386B8D">
      <w:pPr>
        <w:spacing w:line="0" w:lineRule="atLeast"/>
        <w:jc w:val="both"/>
        <w:rPr>
          <w:rFonts w:ascii="Arial" w:hAnsi="Arial" w:cs="Arial"/>
          <w:sz w:val="24"/>
          <w:szCs w:val="24"/>
        </w:rPr>
      </w:pPr>
      <w:r w:rsidRPr="00386B8D">
        <w:rPr>
          <w:rFonts w:ascii="Arial" w:hAnsi="Arial" w:cs="Arial"/>
          <w:sz w:val="24"/>
          <w:szCs w:val="24"/>
        </w:rPr>
        <w:t>CARGOS</w:t>
      </w:r>
      <w:r w:rsidR="004D35F4">
        <w:rPr>
          <w:rFonts w:ascii="Arial" w:hAnsi="Arial" w:cs="Arial"/>
          <w:sz w:val="24"/>
          <w:szCs w:val="24"/>
        </w:rPr>
        <w:t>:</w:t>
      </w:r>
    </w:p>
    <w:p w14:paraId="47120D66" w14:textId="77777777" w:rsidR="004D35F4" w:rsidRDefault="00386B8D" w:rsidP="00386B8D">
      <w:pPr>
        <w:jc w:val="both"/>
        <w:rPr>
          <w:rFonts w:ascii="Arial" w:hAnsi="Arial" w:cs="Arial"/>
          <w:sz w:val="24"/>
          <w:szCs w:val="24"/>
        </w:rPr>
      </w:pPr>
      <w:r w:rsidRPr="00386B8D">
        <w:rPr>
          <w:rFonts w:ascii="Arial" w:hAnsi="Arial" w:cs="Arial"/>
          <w:sz w:val="24"/>
          <w:szCs w:val="24"/>
        </w:rPr>
        <w:t>Directora del Secretariado de Exte</w:t>
      </w:r>
      <w:r w:rsidR="004D35F4">
        <w:rPr>
          <w:rFonts w:ascii="Arial" w:hAnsi="Arial" w:cs="Arial"/>
          <w:sz w:val="24"/>
          <w:szCs w:val="24"/>
        </w:rPr>
        <w:t>nsión Universitaria (2005-2008).</w:t>
      </w:r>
    </w:p>
    <w:p w14:paraId="1A98E437" w14:textId="77777777" w:rsidR="004D35F4" w:rsidRDefault="00386B8D" w:rsidP="00386B8D">
      <w:pPr>
        <w:jc w:val="both"/>
        <w:rPr>
          <w:rFonts w:ascii="Arial" w:hAnsi="Arial" w:cs="Arial"/>
          <w:sz w:val="24"/>
          <w:szCs w:val="24"/>
        </w:rPr>
      </w:pPr>
      <w:r w:rsidRPr="00386B8D">
        <w:rPr>
          <w:rFonts w:ascii="Arial" w:hAnsi="Arial" w:cs="Arial"/>
          <w:sz w:val="24"/>
          <w:szCs w:val="24"/>
        </w:rPr>
        <w:t>Vicerrectora de Extensión Universitaria de la Univer</w:t>
      </w:r>
      <w:r w:rsidR="004D35F4">
        <w:rPr>
          <w:rFonts w:ascii="Arial" w:hAnsi="Arial" w:cs="Arial"/>
          <w:sz w:val="24"/>
          <w:szCs w:val="24"/>
        </w:rPr>
        <w:t xml:space="preserve">sidad de Alicante (2008-2012). </w:t>
      </w:r>
    </w:p>
    <w:p w14:paraId="7677C381" w14:textId="77777777" w:rsidR="004D35F4" w:rsidRDefault="00386B8D" w:rsidP="00386B8D">
      <w:pPr>
        <w:jc w:val="both"/>
        <w:rPr>
          <w:rFonts w:ascii="Arial" w:hAnsi="Arial" w:cs="Arial"/>
          <w:sz w:val="24"/>
          <w:szCs w:val="24"/>
        </w:rPr>
      </w:pPr>
      <w:r w:rsidRPr="00386B8D">
        <w:rPr>
          <w:rFonts w:ascii="Arial" w:hAnsi="Arial" w:cs="Arial"/>
          <w:sz w:val="24"/>
          <w:szCs w:val="24"/>
        </w:rPr>
        <w:t xml:space="preserve">Directora de la Sede Universitaria de la </w:t>
      </w:r>
      <w:r w:rsidR="004D35F4">
        <w:rPr>
          <w:rFonts w:ascii="Arial" w:hAnsi="Arial" w:cs="Arial"/>
          <w:sz w:val="24"/>
          <w:szCs w:val="24"/>
        </w:rPr>
        <w:t>Ciudad de Alicante (2012-2015).</w:t>
      </w:r>
    </w:p>
    <w:p w14:paraId="6B942E89" w14:textId="77777777" w:rsidR="004D35F4" w:rsidRDefault="00386B8D" w:rsidP="00386B8D">
      <w:pPr>
        <w:jc w:val="both"/>
        <w:rPr>
          <w:rFonts w:ascii="Arial" w:hAnsi="Arial" w:cs="Arial"/>
          <w:sz w:val="24"/>
          <w:szCs w:val="24"/>
        </w:rPr>
      </w:pPr>
      <w:r w:rsidRPr="00386B8D">
        <w:rPr>
          <w:rFonts w:ascii="Arial" w:hAnsi="Arial" w:cs="Arial"/>
          <w:sz w:val="24"/>
          <w:szCs w:val="24"/>
        </w:rPr>
        <w:t>Directora General de Universidad, Investigación y Ciencia de la Generalitat Vale</w:t>
      </w:r>
      <w:r w:rsidR="004D35F4">
        <w:rPr>
          <w:rFonts w:ascii="Arial" w:hAnsi="Arial" w:cs="Arial"/>
          <w:sz w:val="24"/>
          <w:szCs w:val="24"/>
        </w:rPr>
        <w:t>nciana (julio 2015-julio 2019.</w:t>
      </w:r>
    </w:p>
    <w:p w14:paraId="2ECA3595" w14:textId="77777777" w:rsidR="00386B8D" w:rsidRPr="00386B8D" w:rsidRDefault="00386B8D" w:rsidP="00386B8D">
      <w:pPr>
        <w:jc w:val="both"/>
        <w:rPr>
          <w:rFonts w:ascii="Arial" w:hAnsi="Arial" w:cs="Arial"/>
          <w:sz w:val="24"/>
          <w:szCs w:val="24"/>
        </w:rPr>
      </w:pPr>
      <w:r w:rsidRPr="00386B8D">
        <w:rPr>
          <w:rFonts w:ascii="Arial" w:hAnsi="Arial" w:cs="Arial"/>
          <w:sz w:val="24"/>
          <w:szCs w:val="24"/>
        </w:rPr>
        <w:t xml:space="preserve">Senadora Territorial por designación de les </w:t>
      </w:r>
      <w:proofErr w:type="spellStart"/>
      <w:r w:rsidRPr="00386B8D">
        <w:rPr>
          <w:rFonts w:ascii="Arial" w:hAnsi="Arial" w:cs="Arial"/>
          <w:sz w:val="24"/>
          <w:szCs w:val="24"/>
        </w:rPr>
        <w:t>Corts</w:t>
      </w:r>
      <w:proofErr w:type="spellEnd"/>
      <w:r w:rsidRPr="00386B8D">
        <w:rPr>
          <w:rFonts w:ascii="Arial" w:hAnsi="Arial" w:cs="Arial"/>
          <w:sz w:val="24"/>
          <w:szCs w:val="24"/>
        </w:rPr>
        <w:t xml:space="preserve"> </w:t>
      </w:r>
      <w:proofErr w:type="spellStart"/>
      <w:r w:rsidRPr="00386B8D">
        <w:rPr>
          <w:rFonts w:ascii="Arial" w:hAnsi="Arial" w:cs="Arial"/>
          <w:sz w:val="24"/>
          <w:szCs w:val="24"/>
        </w:rPr>
        <w:t>Valencianes</w:t>
      </w:r>
      <w:proofErr w:type="spellEnd"/>
      <w:r w:rsidRPr="00386B8D">
        <w:rPr>
          <w:rFonts w:ascii="Arial" w:hAnsi="Arial" w:cs="Arial"/>
          <w:sz w:val="24"/>
          <w:szCs w:val="24"/>
        </w:rPr>
        <w:t xml:space="preserve">, por el </w:t>
      </w:r>
      <w:r w:rsidR="004D35F4">
        <w:rPr>
          <w:rFonts w:ascii="Arial" w:hAnsi="Arial" w:cs="Arial"/>
          <w:sz w:val="24"/>
          <w:szCs w:val="24"/>
        </w:rPr>
        <w:t>grupo</w:t>
      </w:r>
      <w:r w:rsidRPr="00386B8D">
        <w:rPr>
          <w:rFonts w:ascii="Arial" w:hAnsi="Arial" w:cs="Arial"/>
          <w:sz w:val="24"/>
          <w:szCs w:val="24"/>
        </w:rPr>
        <w:t xml:space="preserve"> parlamentario Socialista, desempeñando la Presidencia de la Comisión de Igualdad del Senado.</w:t>
      </w:r>
    </w:p>
    <w:p w14:paraId="1E7659B1" w14:textId="77777777" w:rsidR="00386B8D" w:rsidRPr="00386B8D" w:rsidRDefault="00386B8D" w:rsidP="00386B8D">
      <w:pPr>
        <w:spacing w:line="240" w:lineRule="auto"/>
        <w:jc w:val="right"/>
        <w:rPr>
          <w:rFonts w:ascii="Arial" w:hAnsi="Arial" w:cs="Arial"/>
          <w:sz w:val="24"/>
          <w:szCs w:val="24"/>
        </w:rPr>
      </w:pPr>
    </w:p>
    <w:p w14:paraId="3D5B967F" w14:textId="77777777" w:rsidR="00386B8D" w:rsidRPr="00386B8D" w:rsidRDefault="00386B8D" w:rsidP="00386B8D">
      <w:pPr>
        <w:spacing w:line="240" w:lineRule="auto"/>
        <w:jc w:val="both"/>
        <w:rPr>
          <w:rFonts w:ascii="Arial" w:hAnsi="Arial" w:cs="Arial"/>
          <w:sz w:val="24"/>
          <w:szCs w:val="24"/>
        </w:rPr>
      </w:pPr>
      <w:r w:rsidRPr="00386B8D">
        <w:rPr>
          <w:rFonts w:ascii="Arial" w:hAnsi="Arial" w:cs="Arial"/>
          <w:sz w:val="24"/>
          <w:szCs w:val="24"/>
        </w:rPr>
        <w:t>OTRAS ACTIVIDADES</w:t>
      </w:r>
      <w:r w:rsidR="004D35F4">
        <w:rPr>
          <w:rFonts w:ascii="Arial" w:hAnsi="Arial" w:cs="Arial"/>
          <w:sz w:val="24"/>
          <w:szCs w:val="24"/>
        </w:rPr>
        <w:t>:</w:t>
      </w:r>
    </w:p>
    <w:p w14:paraId="7DA94CA4" w14:textId="77777777" w:rsidR="00386B8D" w:rsidRPr="00386B8D" w:rsidRDefault="004D35F4" w:rsidP="00386B8D">
      <w:pPr>
        <w:jc w:val="both"/>
        <w:rPr>
          <w:rFonts w:ascii="Arial" w:hAnsi="Arial" w:cs="Arial"/>
          <w:sz w:val="24"/>
          <w:szCs w:val="24"/>
        </w:rPr>
      </w:pPr>
      <w:r>
        <w:rPr>
          <w:rFonts w:ascii="Arial" w:hAnsi="Arial" w:cs="Arial"/>
          <w:sz w:val="24"/>
          <w:szCs w:val="24"/>
        </w:rPr>
        <w:t>Colaboradora en</w:t>
      </w:r>
      <w:r w:rsidR="00386B8D" w:rsidRPr="00386B8D">
        <w:rPr>
          <w:rFonts w:ascii="Arial" w:hAnsi="Arial" w:cs="Arial"/>
          <w:sz w:val="24"/>
          <w:szCs w:val="24"/>
        </w:rPr>
        <w:t xml:space="preserve"> diferentes medios de comunicación como La Ser o el Diario Información.</w:t>
      </w:r>
    </w:p>
    <w:p w14:paraId="62EE2CDB" w14:textId="77777777" w:rsidR="00386B8D" w:rsidRPr="00386B8D" w:rsidRDefault="00386B8D" w:rsidP="00386B8D">
      <w:pPr>
        <w:spacing w:line="240" w:lineRule="auto"/>
        <w:jc w:val="both"/>
        <w:rPr>
          <w:rFonts w:ascii="Arial" w:hAnsi="Arial" w:cs="Arial"/>
          <w:sz w:val="24"/>
          <w:szCs w:val="24"/>
        </w:rPr>
      </w:pPr>
    </w:p>
    <w:p w14:paraId="663BC25F" w14:textId="77777777" w:rsidR="00386B8D" w:rsidRPr="00386B8D" w:rsidRDefault="00386B8D" w:rsidP="00386B8D">
      <w:pPr>
        <w:spacing w:line="240" w:lineRule="auto"/>
        <w:jc w:val="both"/>
        <w:rPr>
          <w:rFonts w:ascii="Arial" w:hAnsi="Arial" w:cs="Arial"/>
          <w:sz w:val="24"/>
          <w:szCs w:val="24"/>
        </w:rPr>
      </w:pPr>
      <w:r w:rsidRPr="00386B8D">
        <w:rPr>
          <w:rFonts w:ascii="Arial" w:hAnsi="Arial" w:cs="Arial"/>
          <w:sz w:val="24"/>
          <w:szCs w:val="24"/>
        </w:rPr>
        <w:t>PERFIL EN REDES SOCIALES:</w:t>
      </w:r>
    </w:p>
    <w:p w14:paraId="1D9C972C" w14:textId="77777777" w:rsidR="00386B8D" w:rsidRPr="00386B8D" w:rsidRDefault="00386B8D" w:rsidP="00386B8D">
      <w:pPr>
        <w:spacing w:line="240" w:lineRule="auto"/>
        <w:jc w:val="both"/>
        <w:rPr>
          <w:rFonts w:ascii="Arial" w:hAnsi="Arial" w:cs="Arial"/>
          <w:sz w:val="24"/>
          <w:szCs w:val="24"/>
          <w:lang w:val="es-ES_tradnl"/>
        </w:rPr>
      </w:pPr>
      <w:r w:rsidRPr="00386B8D">
        <w:rPr>
          <w:rFonts w:ascii="Arial" w:hAnsi="Arial" w:cs="Arial"/>
          <w:sz w:val="24"/>
          <w:szCs w:val="24"/>
          <w:lang w:val="es-ES_tradnl"/>
        </w:rPr>
        <w:t>Facebook: Josefina Bueno Alonso</w:t>
      </w:r>
    </w:p>
    <w:p w14:paraId="1B60329A" w14:textId="77777777" w:rsidR="00386B8D" w:rsidRPr="00386B8D" w:rsidRDefault="00386B8D" w:rsidP="00386B8D">
      <w:pPr>
        <w:spacing w:line="240" w:lineRule="auto"/>
        <w:jc w:val="both"/>
        <w:rPr>
          <w:rFonts w:ascii="Arial" w:hAnsi="Arial" w:cs="Arial"/>
          <w:sz w:val="24"/>
          <w:szCs w:val="24"/>
          <w:lang w:val="en-US"/>
        </w:rPr>
      </w:pPr>
      <w:r w:rsidRPr="00386B8D">
        <w:rPr>
          <w:rFonts w:ascii="Arial" w:hAnsi="Arial" w:cs="Arial"/>
          <w:sz w:val="24"/>
          <w:szCs w:val="24"/>
          <w:lang w:val="en-US"/>
        </w:rPr>
        <w:t xml:space="preserve">Twitter: @JosefinaBueno1 </w:t>
      </w:r>
    </w:p>
    <w:p w14:paraId="5481F996" w14:textId="77777777" w:rsidR="0034569B" w:rsidRPr="00386B8D" w:rsidRDefault="004D35F4">
      <w:pPr>
        <w:rPr>
          <w:rFonts w:ascii="Arial" w:hAnsi="Arial" w:cs="Arial"/>
          <w:sz w:val="24"/>
          <w:szCs w:val="24"/>
        </w:rPr>
      </w:pPr>
    </w:p>
    <w:sectPr w:rsidR="0034569B" w:rsidRPr="00386B8D" w:rsidSect="00287C6A">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B8D"/>
    <w:rsid w:val="00090D16"/>
    <w:rsid w:val="00287C6A"/>
    <w:rsid w:val="00386B8D"/>
    <w:rsid w:val="004D35F4"/>
  </w:rsids>
  <m:mathPr>
    <m:mathFont m:val="Cambria Math"/>
    <m:brkBin m:val="before"/>
    <m:brkBinSub m:val="--"/>
    <m:smallFrac m:val="0"/>
    <m:dispDef/>
    <m:lMargin m:val="0"/>
    <m:rMargin m:val="0"/>
    <m:defJc m:val="centerGroup"/>
    <m:wrapIndent m:val="1440"/>
    <m:intLim m:val="subSup"/>
    <m:naryLim m:val="undOvr"/>
  </m:mathPr>
  <w:themeFontLang w:val="es-ES_tradnl"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18C749D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86B8D"/>
    <w:pPr>
      <w:suppressAutoHyphens/>
      <w:spacing w:after="200" w:line="276" w:lineRule="auto"/>
    </w:pPr>
    <w:rPr>
      <w:rFonts w:ascii="Calibri" w:eastAsia="Calibri" w:hAnsi="Calibri" w:cs="Times New Roman"/>
      <w:sz w:val="22"/>
      <w:szCs w:val="22"/>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356</Words>
  <Characters>1959</Characters>
  <Application>Microsoft Macintosh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2311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Josefina Bueno</dc:creator>
  <cp:keywords/>
  <dc:description/>
  <cp:lastModifiedBy>Josefina Bueno</cp:lastModifiedBy>
  <cp:revision>1</cp:revision>
  <dcterms:created xsi:type="dcterms:W3CDTF">2022-05-13T23:34:00Z</dcterms:created>
  <dcterms:modified xsi:type="dcterms:W3CDTF">2022-05-13T23:45:00Z</dcterms:modified>
</cp:coreProperties>
</file>