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ular"/>
        <w:rPr>
          <w:rFonts w:ascii="Arial" w:hAnsi="Arial" w:cs="Arial"/>
        </w:rPr>
      </w:pPr>
      <w:r>
        <w:rPr>
          <w:rFonts w:cs="Arial" w:ascii="Arial" w:hAnsi="Arial"/>
        </w:rPr>
        <w:t>‍‍</w:t>
      </w:r>
      <w:sdt>
        <w:sdtPr>
          <w:text/>
          <w:dataBinding w:prefixMappings="xmlns:ns0='http://purl.org/dc/elements/1.1/' xmlns:ns1='http://schemas.openxmlformats.org/package/2006/metadata/core-properties' " w:xpath="/ns1:coreProperties[1]/ns0:creator[1]" w:storeItemID="{6C3C8BC8-F283-45AE-878A-BAB7291924A1}"/>
          <w:alias w:val="Su nombre"/>
        </w:sdtPr>
        <w:sdtContent>
          <w:r>
            <w:rPr>
              <w:rFonts w:cs="Arial" w:ascii="Arial" w:hAnsi="Arial"/>
            </w:rPr>
            <w:t>Jose Manuel García Duarte</w:t>
          </w:r>
        </w:sdtContent>
      </w:sdt>
    </w:p>
    <w:p>
      <w:pPr>
        <w:pStyle w:val="ListBullet"/>
        <w:numPr>
          <w:ilvl w:val="0"/>
          <w:numId w:val="0"/>
        </w:numPr>
        <w:rPr>
          <w:rFonts w:ascii="Arial" w:hAnsi="Arial" w:cs="Arial"/>
        </w:rPr>
      </w:pPr>
      <w:r>
        <w:rPr>
          <w:rFonts w:cs="Arial" w:ascii="Arial" w:hAnsi="Arial"/>
        </w:rPr>
      </w:r>
    </w:p>
    <w:p>
      <w:pPr>
        <w:pStyle w:val="Encabezadodelaseccin"/>
        <w:spacing w:before="480" w:after="280"/>
        <w:rPr>
          <w:rFonts w:ascii="Arial" w:hAnsi="Arial" w:cs="Arial"/>
        </w:rPr>
      </w:pPr>
      <w:r>
        <w:rPr>
          <w:rFonts w:cs="Arial" w:ascii="Arial" w:hAnsi="Arial"/>
        </w:rPr>
        <w:t>Formación Academica</w:t>
      </w:r>
    </w:p>
    <w:p>
      <w:pPr>
        <w:pStyle w:val="ListBullet"/>
        <w:numPr>
          <w:ilvl w:val="0"/>
          <w:numId w:val="1"/>
        </w:numPr>
        <w:jc w:val="both"/>
        <w:rPr>
          <w:rFonts w:ascii="Arial" w:hAnsi="Arial" w:cs="Arial"/>
          <w:sz w:val="24"/>
          <w:szCs w:val="24"/>
        </w:rPr>
      </w:pPr>
      <w:r>
        <w:rPr>
          <w:rFonts w:cs="Arial" w:ascii="Arial" w:hAnsi="Arial"/>
          <w:b/>
          <w:sz w:val="24"/>
          <w:szCs w:val="24"/>
        </w:rPr>
        <w:t>Titulación</w:t>
      </w:r>
      <w:r>
        <w:rPr>
          <w:rFonts w:cs="Arial" w:ascii="Arial" w:hAnsi="Arial"/>
          <w:sz w:val="24"/>
          <w:szCs w:val="24"/>
        </w:rPr>
        <w:t>:</w:t>
        <w:tab/>
        <w:t>Ingeniero de Telecomunicación por la Escuela Técnica Superior de Ingenieros de Telecomunicación de la Universidad Politécnica de Valencia.</w:t>
      </w:r>
    </w:p>
    <w:p>
      <w:pPr>
        <w:pStyle w:val="ListBullet"/>
        <w:numPr>
          <w:ilvl w:val="0"/>
          <w:numId w:val="1"/>
        </w:numPr>
        <w:jc w:val="both"/>
        <w:rPr>
          <w:rFonts w:ascii="Arial" w:hAnsi="Arial" w:cs="Arial"/>
          <w:sz w:val="24"/>
          <w:szCs w:val="24"/>
        </w:rPr>
      </w:pPr>
      <w:r>
        <w:rPr>
          <w:rFonts w:cs="Arial" w:ascii="Arial" w:hAnsi="Arial"/>
          <w:sz w:val="24"/>
          <w:szCs w:val="24"/>
        </w:rPr>
        <w:t>PFC: Sistemas de comunicación con reconocimiento vocal.</w:t>
      </w:r>
    </w:p>
    <w:p>
      <w:pPr>
        <w:pStyle w:val="ListBullet"/>
        <w:numPr>
          <w:ilvl w:val="0"/>
          <w:numId w:val="1"/>
        </w:numPr>
        <w:jc w:val="both"/>
        <w:rPr>
          <w:rFonts w:ascii="Arial" w:hAnsi="Arial" w:cs="Arial"/>
          <w:sz w:val="24"/>
          <w:szCs w:val="24"/>
        </w:rPr>
      </w:pPr>
      <w:r>
        <w:rPr>
          <w:rFonts w:cs="Arial" w:ascii="Arial" w:hAnsi="Arial"/>
          <w:sz w:val="24"/>
          <w:szCs w:val="24"/>
        </w:rPr>
        <w:t>Estudios de Ingeniería Industrial.</w:t>
      </w:r>
    </w:p>
    <w:p>
      <w:pPr>
        <w:pStyle w:val="ListBullet"/>
        <w:numPr>
          <w:ilvl w:val="0"/>
          <w:numId w:val="0"/>
        </w:numPr>
        <w:ind w:left="144" w:hanging="144"/>
        <w:jc w:val="both"/>
        <w:rPr>
          <w:rFonts w:ascii="Arial" w:hAnsi="Arial" w:cs="Arial"/>
          <w:sz w:val="24"/>
          <w:szCs w:val="24"/>
        </w:rPr>
      </w:pPr>
      <w:r>
        <w:rPr>
          <w:rFonts w:cs="Arial" w:ascii="Arial" w:hAnsi="Arial"/>
          <w:sz w:val="24"/>
          <w:szCs w:val="24"/>
        </w:rPr>
      </w:r>
    </w:p>
    <w:p>
      <w:pPr>
        <w:pStyle w:val="ListBullet"/>
        <w:numPr>
          <w:ilvl w:val="0"/>
          <w:numId w:val="0"/>
        </w:numPr>
        <w:ind w:left="144" w:hanging="144"/>
        <w:jc w:val="both"/>
        <w:rPr/>
      </w:pPr>
      <w:r>
        <w:rPr>
          <w:rFonts w:cs="Arial" w:ascii="Arial" w:hAnsi="Arial"/>
          <w:sz w:val="24"/>
          <w:szCs w:val="24"/>
        </w:rPr>
        <w:t>Experto en TICs aplicadas a la administración pública, inicio su actividad profesional en una Pyme tecnológica valenciana y ha desarrollado la mayor parte de su actividad, durante más de una decada, en una de las multinacionales más importantes del sector TIC a nivel mundial.</w:t>
      </w:r>
    </w:p>
    <w:p>
      <w:pPr>
        <w:pStyle w:val="ListBullet"/>
        <w:numPr>
          <w:ilvl w:val="0"/>
          <w:numId w:val="0"/>
        </w:numPr>
        <w:ind w:left="144" w:hanging="144"/>
        <w:jc w:val="both"/>
        <w:rPr/>
      </w:pPr>
      <w:r>
        <w:rPr>
          <w:rFonts w:cs="Arial" w:ascii="Arial" w:hAnsi="Arial"/>
          <w:sz w:val="24"/>
          <w:szCs w:val="24"/>
        </w:rPr>
        <w:t>En Mayo de</w:t>
      </w:r>
      <w:r>
        <w:rPr>
          <w:rFonts w:cs="Arial" w:ascii="Arial" w:hAnsi="Arial"/>
          <w:sz w:val="24"/>
          <w:szCs w:val="24"/>
        </w:rPr>
        <w:t xml:space="preserve"> 2017 </w:t>
      </w:r>
      <w:r>
        <w:rPr>
          <w:rFonts w:cs="Arial" w:ascii="Arial" w:hAnsi="Arial"/>
          <w:sz w:val="24"/>
          <w:szCs w:val="24"/>
        </w:rPr>
        <w:t>fue nombrado</w:t>
      </w:r>
      <w:r>
        <w:rPr>
          <w:rFonts w:cs="Arial" w:ascii="Arial" w:hAnsi="Arial"/>
          <w:sz w:val="24"/>
          <w:szCs w:val="24"/>
        </w:rPr>
        <w:t xml:space="preserve"> Director de Explotación e Ingeniería de À Punt Mèdia </w:t>
      </w:r>
      <w:r>
        <w:rPr>
          <w:rFonts w:cs="Arial" w:ascii="Arial" w:hAnsi="Arial"/>
          <w:sz w:val="24"/>
          <w:szCs w:val="24"/>
        </w:rPr>
        <w:t>siendo el responsable técnico de su puesta en marcha e inicio de las nuevas emisiones.</w:t>
      </w:r>
    </w:p>
    <w:p>
      <w:pPr>
        <w:pStyle w:val="ListBullet"/>
        <w:numPr>
          <w:ilvl w:val="0"/>
          <w:numId w:val="0"/>
        </w:numPr>
        <w:ind w:left="144" w:hanging="144"/>
        <w:jc w:val="both"/>
        <w:rPr>
          <w:rFonts w:ascii="Arial" w:hAnsi="Arial" w:cs="Arial"/>
          <w:sz w:val="24"/>
          <w:szCs w:val="24"/>
        </w:rPr>
      </w:pPr>
      <w:r>
        <w:rPr>
          <w:rFonts w:cs="Arial" w:ascii="Arial" w:hAnsi="Arial"/>
          <w:sz w:val="24"/>
          <w:szCs w:val="24"/>
        </w:rPr>
        <w:t>Además es vocal de la junta de gobierno del Ilustre Colegio de Ingenieros de Telecomunicación de la Comunitat Valenciana</w:t>
      </w:r>
    </w:p>
    <w:p>
      <w:pPr>
        <w:pStyle w:val="Encabezadodelaseccin"/>
        <w:rPr>
          <w:rFonts w:ascii="Arial" w:hAnsi="Arial" w:cs="Arial"/>
        </w:rPr>
      </w:pPr>
      <w:r>
        <w:rPr>
          <w:rFonts w:cs="Arial" w:ascii="Arial" w:hAnsi="Arial"/>
        </w:rPr>
        <w:t>Experiencia Profesional</w:t>
      </w:r>
    </w:p>
    <w:p>
      <w:pPr>
        <w:pStyle w:val="ListBullet"/>
        <w:numPr>
          <w:ilvl w:val="0"/>
          <w:numId w:val="0"/>
        </w:numPr>
        <w:ind w:left="144" w:hanging="144"/>
        <w:rPr>
          <w:rFonts w:ascii="Arial" w:hAnsi="Arial" w:cs="Arial"/>
          <w:sz w:val="24"/>
          <w:szCs w:val="24"/>
        </w:rPr>
      </w:pPr>
      <w:r>
        <w:rPr>
          <w:rFonts w:cs="Arial" w:ascii="Arial" w:hAnsi="Arial"/>
          <w:sz w:val="24"/>
          <w:szCs w:val="24"/>
        </w:rPr>
        <w:t xml:space="preserve">Entre el año 2017 </w:t>
      </w:r>
      <w:r>
        <w:rPr>
          <w:rFonts w:cs="Arial" w:ascii="Arial" w:hAnsi="Arial"/>
          <w:sz w:val="24"/>
          <w:szCs w:val="24"/>
        </w:rPr>
        <w:t>al 2019</w:t>
      </w:r>
      <w:bookmarkStart w:id="0" w:name="__UnoMark__743_4021550578"/>
      <w:bookmarkStart w:id="1" w:name="__UnoMark__742_4021550578"/>
      <w:bookmarkStart w:id="2" w:name="__UnoMark__741_4021550578"/>
      <w:bookmarkEnd w:id="0"/>
      <w:bookmarkEnd w:id="1"/>
      <w:bookmarkEnd w:id="2"/>
      <w:r>
        <w:rPr>
          <w:rFonts w:cs="Arial" w:ascii="Arial" w:hAnsi="Arial"/>
          <w:sz w:val="24"/>
          <w:szCs w:val="24"/>
        </w:rPr>
        <w:t>, Director de Explotación e Ingenieria de À Punt Mèdia.</w:t>
      </w:r>
    </w:p>
    <w:p>
      <w:pPr>
        <w:pStyle w:val="ListBullet"/>
        <w:numPr>
          <w:ilvl w:val="0"/>
          <w:numId w:val="0"/>
        </w:numPr>
        <w:ind w:left="144" w:hanging="144"/>
        <w:rPr>
          <w:rFonts w:ascii="Arial" w:hAnsi="Arial" w:cs="Arial"/>
          <w:sz w:val="24"/>
          <w:szCs w:val="24"/>
        </w:rPr>
      </w:pPr>
      <w:r>
        <w:rPr>
          <w:rFonts w:cs="Arial" w:ascii="Arial" w:hAnsi="Arial"/>
          <w:sz w:val="24"/>
          <w:szCs w:val="24"/>
        </w:rPr>
        <w:t>Hitos relevantes:</w:t>
      </w:r>
    </w:p>
    <w:p>
      <w:pPr>
        <w:pStyle w:val="ListBullet"/>
        <w:numPr>
          <w:ilvl w:val="0"/>
          <w:numId w:val="2"/>
        </w:numPr>
        <w:rPr>
          <w:rFonts w:ascii="Arial" w:hAnsi="Arial" w:cs="Arial"/>
          <w:sz w:val="24"/>
          <w:szCs w:val="24"/>
        </w:rPr>
      </w:pPr>
      <w:r>
        <w:rPr>
          <w:rFonts w:cs="Arial" w:ascii="Arial" w:hAnsi="Arial"/>
          <w:sz w:val="24"/>
          <w:szCs w:val="24"/>
        </w:rPr>
        <w:t>Responsable de la renovación tecnologica de la cadena 2017</w:t>
      </w:r>
    </w:p>
    <w:p>
      <w:pPr>
        <w:pStyle w:val="ListBullet"/>
        <w:numPr>
          <w:ilvl w:val="0"/>
          <w:numId w:val="2"/>
        </w:numPr>
        <w:rPr>
          <w:rFonts w:ascii="Arial" w:hAnsi="Arial" w:cs="Arial"/>
          <w:sz w:val="24"/>
          <w:szCs w:val="24"/>
        </w:rPr>
      </w:pPr>
      <w:r>
        <w:rPr>
          <w:rFonts w:cs="Arial" w:ascii="Arial" w:hAnsi="Arial"/>
          <w:sz w:val="24"/>
          <w:szCs w:val="24"/>
        </w:rPr>
        <w:t>Responsable de la puesta en servicio e inicio de emisiones 2018</w:t>
      </w:r>
    </w:p>
    <w:p>
      <w:pPr>
        <w:pStyle w:val="ListBullet"/>
        <w:numPr>
          <w:ilvl w:val="0"/>
          <w:numId w:val="2"/>
        </w:numPr>
        <w:rPr>
          <w:rFonts w:ascii="Arial" w:hAnsi="Arial" w:cs="Arial"/>
          <w:sz w:val="24"/>
          <w:szCs w:val="24"/>
        </w:rPr>
      </w:pPr>
      <w:r>
        <w:rPr>
          <w:rFonts w:cs="Arial" w:ascii="Arial" w:hAnsi="Arial"/>
          <w:sz w:val="24"/>
          <w:szCs w:val="24"/>
        </w:rPr>
        <w:t>Responsable del plan de renovación del Centro de Producción de Programas de Burjassot de À Punt. 2019</w:t>
      </w:r>
    </w:p>
    <w:p>
      <w:pPr>
        <w:pStyle w:val="ListBullet"/>
        <w:numPr>
          <w:ilvl w:val="0"/>
          <w:numId w:val="0"/>
        </w:numPr>
        <w:ind w:left="144" w:hanging="144"/>
        <w:rPr>
          <w:rFonts w:ascii="Arial" w:hAnsi="Arial" w:cs="Arial"/>
          <w:sz w:val="24"/>
          <w:szCs w:val="24"/>
        </w:rPr>
      </w:pPr>
      <w:r>
        <w:rPr>
          <w:rFonts w:cs="Arial" w:ascii="Arial" w:hAnsi="Arial"/>
          <w:sz w:val="24"/>
          <w:szCs w:val="24"/>
        </w:rPr>
      </w:r>
    </w:p>
    <w:p>
      <w:pPr>
        <w:pStyle w:val="ListBullet"/>
        <w:numPr>
          <w:ilvl w:val="0"/>
          <w:numId w:val="0"/>
        </w:numPr>
        <w:ind w:left="144" w:hanging="144"/>
        <w:rPr>
          <w:rFonts w:ascii="Arial" w:hAnsi="Arial" w:cs="Arial"/>
          <w:sz w:val="24"/>
          <w:szCs w:val="24"/>
        </w:rPr>
      </w:pPr>
      <w:r>
        <w:rPr>
          <w:rFonts w:cs="Arial" w:ascii="Arial" w:hAnsi="Arial"/>
          <w:sz w:val="24"/>
          <w:szCs w:val="24"/>
        </w:rPr>
        <w:t>Entre los años 2004 hasta 2016 es gerente para la administración publica de una multinacional del sector TIC en su delegación de Valencia, donde realiza labores de gestión de proyectos para las administraciones de Baleares, Valencia y Murcia</w:t>
      </w:r>
    </w:p>
    <w:p>
      <w:pPr>
        <w:pStyle w:val="ListBullet"/>
        <w:numPr>
          <w:ilvl w:val="0"/>
          <w:numId w:val="0"/>
        </w:numPr>
        <w:ind w:left="144" w:hanging="144"/>
        <w:rPr>
          <w:rFonts w:ascii="Arial" w:hAnsi="Arial" w:cs="Arial"/>
          <w:sz w:val="24"/>
          <w:szCs w:val="24"/>
        </w:rPr>
      </w:pPr>
      <w:r>
        <w:rPr>
          <w:rFonts w:cs="Arial" w:ascii="Arial" w:hAnsi="Arial"/>
          <w:sz w:val="24"/>
          <w:szCs w:val="24"/>
        </w:rPr>
        <w:t>Hitos relevantes en los que participa o lidera:</w:t>
      </w:r>
    </w:p>
    <w:p>
      <w:pPr>
        <w:pStyle w:val="ListBullet"/>
        <w:numPr>
          <w:ilvl w:val="0"/>
          <w:numId w:val="3"/>
        </w:numPr>
        <w:rPr>
          <w:rFonts w:ascii="Arial" w:hAnsi="Arial" w:cs="Arial"/>
          <w:sz w:val="24"/>
          <w:szCs w:val="24"/>
        </w:rPr>
      </w:pPr>
      <w:r>
        <w:rPr>
          <w:rFonts w:cs="Arial" w:ascii="Arial" w:hAnsi="Arial"/>
          <w:sz w:val="24"/>
          <w:szCs w:val="24"/>
        </w:rPr>
        <w:t>Implantación de la red de voz sobre IP de la Generalitat Valenciana 2004-2014</w:t>
      </w:r>
    </w:p>
    <w:p>
      <w:pPr>
        <w:pStyle w:val="ListBullet"/>
        <w:numPr>
          <w:ilvl w:val="0"/>
          <w:numId w:val="3"/>
        </w:numPr>
        <w:rPr>
          <w:rFonts w:ascii="Arial" w:hAnsi="Arial" w:cs="Arial"/>
          <w:sz w:val="24"/>
          <w:szCs w:val="24"/>
        </w:rPr>
      </w:pPr>
      <w:r>
        <w:rPr>
          <w:rFonts w:cs="Arial" w:ascii="Arial" w:hAnsi="Arial"/>
          <w:sz w:val="24"/>
          <w:szCs w:val="24"/>
        </w:rPr>
        <w:t>Implantación de la red de datos de los hospitales valencianos 2011-2012</w:t>
      </w:r>
    </w:p>
    <w:p>
      <w:pPr>
        <w:pStyle w:val="ListBullet"/>
        <w:numPr>
          <w:ilvl w:val="0"/>
          <w:numId w:val="3"/>
        </w:numPr>
        <w:rPr>
          <w:rFonts w:ascii="Arial" w:hAnsi="Arial" w:cs="Arial"/>
          <w:sz w:val="24"/>
          <w:szCs w:val="24"/>
        </w:rPr>
      </w:pPr>
      <w:r>
        <w:rPr>
          <w:rFonts w:cs="Arial" w:ascii="Arial" w:hAnsi="Arial"/>
          <w:sz w:val="24"/>
          <w:szCs w:val="24"/>
        </w:rPr>
        <w:t>Implantación de la red MPLS de trasporte de datos de Ferrocarrils de la Generalitat 2010</w:t>
      </w:r>
    </w:p>
    <w:p>
      <w:pPr>
        <w:pStyle w:val="ListBullet"/>
        <w:numPr>
          <w:ilvl w:val="0"/>
          <w:numId w:val="3"/>
        </w:numPr>
        <w:rPr>
          <w:rFonts w:ascii="Arial" w:hAnsi="Arial" w:cs="Arial"/>
          <w:sz w:val="24"/>
          <w:szCs w:val="24"/>
        </w:rPr>
      </w:pPr>
      <w:r>
        <w:rPr>
          <w:rFonts w:cs="Arial" w:ascii="Arial" w:hAnsi="Arial"/>
          <w:sz w:val="24"/>
          <w:szCs w:val="24"/>
        </w:rPr>
        <w:t>Implantación de la red wifi de los colegios de las Islas Baleares 2008</w:t>
      </w:r>
    </w:p>
    <w:p>
      <w:pPr>
        <w:pStyle w:val="ListBullet"/>
        <w:numPr>
          <w:ilvl w:val="0"/>
          <w:numId w:val="3"/>
        </w:numPr>
        <w:rPr>
          <w:rFonts w:ascii="Arial" w:hAnsi="Arial" w:cs="Arial"/>
          <w:sz w:val="24"/>
          <w:szCs w:val="24"/>
        </w:rPr>
      </w:pPr>
      <w:r>
        <w:rPr>
          <w:rFonts w:cs="Arial" w:ascii="Arial" w:hAnsi="Arial"/>
          <w:sz w:val="24"/>
          <w:szCs w:val="24"/>
        </w:rPr>
        <w:t>Implantación de la red de comunicaciones de la Copa America 2005-2010</w:t>
      </w:r>
    </w:p>
    <w:p>
      <w:pPr>
        <w:pStyle w:val="ListBullet"/>
        <w:numPr>
          <w:ilvl w:val="0"/>
          <w:numId w:val="3"/>
        </w:numPr>
        <w:rPr>
          <w:rFonts w:ascii="Arial" w:hAnsi="Arial" w:cs="Arial"/>
          <w:sz w:val="24"/>
          <w:szCs w:val="24"/>
        </w:rPr>
      </w:pPr>
      <w:r>
        <w:rPr>
          <w:rFonts w:cs="Arial" w:ascii="Arial" w:hAnsi="Arial"/>
          <w:sz w:val="24"/>
          <w:szCs w:val="24"/>
        </w:rPr>
        <w:t>Implantación del reconocimiento y sistesis de voz en Valenciano 2005-2006</w:t>
      </w:r>
    </w:p>
    <w:p>
      <w:pPr>
        <w:pStyle w:val="ListBullet"/>
        <w:numPr>
          <w:ilvl w:val="0"/>
          <w:numId w:val="0"/>
        </w:numPr>
        <w:ind w:left="144" w:hanging="144"/>
        <w:rPr>
          <w:rFonts w:ascii="Arial" w:hAnsi="Arial" w:cs="Arial"/>
          <w:sz w:val="24"/>
          <w:szCs w:val="24"/>
        </w:rPr>
      </w:pPr>
      <w:r>
        <w:rPr>
          <w:rFonts w:cs="Arial" w:ascii="Arial" w:hAnsi="Arial"/>
          <w:sz w:val="24"/>
          <w:szCs w:val="24"/>
        </w:rPr>
      </w:r>
    </w:p>
    <w:p>
      <w:pPr>
        <w:pStyle w:val="ListBullet"/>
        <w:numPr>
          <w:ilvl w:val="0"/>
          <w:numId w:val="0"/>
        </w:numPr>
        <w:ind w:left="144" w:hanging="144"/>
        <w:rPr>
          <w:rFonts w:ascii="Arial" w:hAnsi="Arial" w:cs="Arial"/>
          <w:sz w:val="24"/>
          <w:szCs w:val="24"/>
        </w:rPr>
      </w:pPr>
      <w:r>
        <w:rPr>
          <w:rFonts w:cs="Arial" w:ascii="Arial" w:hAnsi="Arial"/>
          <w:sz w:val="24"/>
          <w:szCs w:val="24"/>
        </w:rPr>
      </w:r>
    </w:p>
    <w:p>
      <w:pPr>
        <w:pStyle w:val="ListBullet"/>
        <w:numPr>
          <w:ilvl w:val="0"/>
          <w:numId w:val="1"/>
        </w:numPr>
        <w:rPr>
          <w:rFonts w:ascii="Arial" w:hAnsi="Arial" w:cs="Arial"/>
          <w:sz w:val="24"/>
          <w:szCs w:val="24"/>
        </w:rPr>
      </w:pPr>
      <w:r>
        <w:rPr>
          <w:rFonts w:cs="Arial" w:ascii="Arial" w:hAnsi="Arial"/>
          <w:sz w:val="24"/>
          <w:szCs w:val="24"/>
        </w:rPr>
        <w:t>Entre los años 1999 hasta el 2004 inicia su carrera profesional como Ingeniero en una startup valenciana que nace del proyecto Ideas de la Universitat Politecnica de Valencia</w:t>
      </w:r>
    </w:p>
    <w:p>
      <w:pPr>
        <w:pStyle w:val="ListBullet"/>
        <w:numPr>
          <w:ilvl w:val="0"/>
          <w:numId w:val="1"/>
        </w:numPr>
        <w:rPr>
          <w:rFonts w:ascii="Arial" w:hAnsi="Arial" w:cs="Arial"/>
          <w:sz w:val="24"/>
          <w:szCs w:val="24"/>
        </w:rPr>
      </w:pPr>
      <w:r>
        <w:rPr>
          <w:rFonts w:cs="Arial" w:ascii="Arial" w:hAnsi="Arial"/>
          <w:sz w:val="24"/>
          <w:szCs w:val="24"/>
        </w:rPr>
        <w:t>Como hito más relevante:</w:t>
      </w:r>
    </w:p>
    <w:p>
      <w:pPr>
        <w:pStyle w:val="ListBullet"/>
        <w:numPr>
          <w:ilvl w:val="0"/>
          <w:numId w:val="3"/>
        </w:numPr>
        <w:rPr>
          <w:rFonts w:ascii="Arial" w:hAnsi="Arial" w:cs="Arial"/>
          <w:sz w:val="24"/>
          <w:szCs w:val="24"/>
        </w:rPr>
      </w:pPr>
      <w:r>
        <w:rPr>
          <w:rFonts w:cs="Arial" w:ascii="Arial" w:hAnsi="Arial"/>
          <w:sz w:val="24"/>
          <w:szCs w:val="24"/>
        </w:rPr>
        <w:t>Definición e implantación de los sistemas de grabación de los simuladores de vuelo de los aviones de combate de la fuerza aerea española 2002-2003</w:t>
      </w:r>
    </w:p>
    <w:p>
      <w:pPr>
        <w:pStyle w:val="ListBullet"/>
        <w:numPr>
          <w:ilvl w:val="0"/>
          <w:numId w:val="1"/>
        </w:numPr>
        <w:spacing w:before="0" w:after="80"/>
        <w:rPr/>
      </w:pPr>
      <w:r>
        <w:rPr/>
      </w:r>
    </w:p>
    <w:sectPr>
      <w:footerReference w:type="default" r:id="rId2"/>
      <w:type w:val="nextPage"/>
      <w:pgSz w:w="12240" w:h="15840"/>
      <w:pgMar w:left="1440" w:right="1440" w:header="0" w:top="1296" w:footer="720" w:bottom="1440" w:gutter="0"/>
      <w:pgNumType w:start="1" w:fmt="decimal"/>
      <w:formProt w:val="false"/>
      <w:titlePg/>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G Times (W1)">
    <w:charset w:val="00"/>
    <w:family w:val="roman"/>
    <w:pitch w:val="variable"/>
  </w:font>
  <w:font w:name="Arial">
    <w:charset w:val="00"/>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t xml:space="preserve">Página </w:t>
    </w: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
        </w:tabs>
        <w:ind w:left="144" w:hanging="144"/>
      </w:pPr>
      <w:rPr>
        <w:rFonts w:ascii="Cambria" w:hAnsi="Cambria"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color w:val="404040" w:themeColor="text1" w:themeTint="bf"/>
        <w:sz w:val="18"/>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uiPriority="2" w:semiHidden="1" w:unhideWhenUsed="1" w:qFormat="1"/>
    <w:lsdException w:name="Signature" w:uiPriority="2"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semiHidden="1" w:unhideWhenUsed="1" w:qFormat="1"/>
    <w:lsdException w:name="Salutation" w:uiPriority="2" w:semiHidden="1" w:unhideWhenUsed="1" w:qFormat="1"/>
    <w:lsdException w:name="Date" w:uiPriority="1"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280"/>
      <w:jc w:val="left"/>
    </w:pPr>
    <w:rPr>
      <w:rFonts w:ascii="Cambria" w:hAnsi="Cambria" w:eastAsia="Cambria" w:cs="" w:asciiTheme="minorHAnsi" w:cstheme="minorBidi" w:eastAsiaTheme="minorHAnsi" w:hAnsiTheme="minorHAnsi"/>
      <w:color w:val="404040" w:themeColor="text1" w:themeTint="bf"/>
      <w:kern w:val="0"/>
      <w:sz w:val="18"/>
      <w:szCs w:val="20"/>
      <w:lang w:val="es-ES" w:eastAsia="es-ES" w:bidi="ar-SA"/>
    </w:rPr>
  </w:style>
  <w:style w:type="character" w:styleId="DefaultParagraphFont" w:default="1">
    <w:name w:val="Default Paragraph Font"/>
    <w:uiPriority w:val="1"/>
    <w:semiHidden/>
    <w:unhideWhenUsed/>
    <w:qFormat/>
    <w:rPr/>
  </w:style>
  <w:style w:type="character" w:styleId="TtuloCar" w:customStyle="1">
    <w:name w:val="Título Car"/>
    <w:basedOn w:val="DefaultParagraphFont"/>
    <w:link w:val="Ttulo"/>
    <w:uiPriority w:val="2"/>
    <w:qFormat/>
    <w:rPr>
      <w:rFonts w:ascii="Cambria" w:hAnsi="Cambria" w:eastAsia="" w:cs="" w:asciiTheme="majorHAnsi" w:cstheme="majorBidi" w:eastAsiaTheme="majorEastAsia" w:hAnsiTheme="majorHAnsi"/>
      <w:color w:val="39A5B7" w:themeColor="accent1"/>
      <w:kern w:val="2"/>
      <w:sz w:val="52"/>
    </w:rPr>
  </w:style>
  <w:style w:type="character" w:styleId="PlaceholderText">
    <w:name w:val="Placeholder Text"/>
    <w:basedOn w:val="DefaultParagraphFont"/>
    <w:uiPriority w:val="99"/>
    <w:semiHidden/>
    <w:qFormat/>
    <w:rPr>
      <w:color w:val="808080"/>
    </w:rPr>
  </w:style>
  <w:style w:type="character" w:styleId="EncabezadoCar" w:customStyle="1">
    <w:name w:val="Encabezado Car"/>
    <w:basedOn w:val="DefaultParagraphFont"/>
    <w:link w:val="Encabezado"/>
    <w:uiPriority w:val="99"/>
    <w:qFormat/>
    <w:rPr/>
  </w:style>
  <w:style w:type="character" w:styleId="PiedepginaCar" w:customStyle="1">
    <w:name w:val="Pie de página Car"/>
    <w:basedOn w:val="DefaultParagraphFont"/>
    <w:link w:val="Piedepgina"/>
    <w:uiPriority w:val="99"/>
    <w:qFormat/>
    <w:rPr>
      <w:color w:val="39A5B7" w:themeColor="accent1"/>
    </w:rPr>
  </w:style>
  <w:style w:type="character" w:styleId="FechaCar" w:customStyle="1">
    <w:name w:val="Fecha Car"/>
    <w:basedOn w:val="DefaultParagraphFont"/>
    <w:link w:val="Fecha"/>
    <w:uiPriority w:val="1"/>
    <w:qFormat/>
    <w:rPr>
      <w:b/>
      <w:bCs/>
      <w:color w:val="0D0D0D" w:themeColor="text1" w:themeTint="f2"/>
    </w:rPr>
  </w:style>
  <w:style w:type="character" w:styleId="SaludoCar" w:customStyle="1">
    <w:name w:val="Saludo Car"/>
    <w:basedOn w:val="DefaultParagraphFont"/>
    <w:link w:val="Saludo"/>
    <w:uiPriority w:val="2"/>
    <w:qFormat/>
    <w:rPr>
      <w:b/>
      <w:bCs/>
      <w:color w:val="0D0D0D" w:themeColor="text1" w:themeTint="f2"/>
    </w:rPr>
  </w:style>
  <w:style w:type="character" w:styleId="CierreCar" w:customStyle="1">
    <w:name w:val="Cierre Car"/>
    <w:basedOn w:val="DefaultParagraphFont"/>
    <w:link w:val="Cierre"/>
    <w:uiPriority w:val="2"/>
    <w:qFormat/>
    <w:rPr>
      <w:b/>
      <w:bCs/>
      <w:color w:val="0D0D0D" w:themeColor="text1" w:themeTint="f2"/>
    </w:rPr>
  </w:style>
  <w:style w:type="character" w:styleId="FirmaCar" w:customStyle="1">
    <w:name w:val="Firma Car"/>
    <w:basedOn w:val="DefaultParagraphFont"/>
    <w:link w:val="Firma"/>
    <w:uiPriority w:val="2"/>
    <w:qFormat/>
    <w:rPr>
      <w:b/>
      <w:bCs/>
      <w:color w:val="0D0D0D" w:themeColor="text1" w:themeTint="f2"/>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Titular">
    <w:name w:val="Title"/>
    <w:basedOn w:val="Normal"/>
    <w:next w:val="Normal"/>
    <w:link w:val="TtuloCar"/>
    <w:uiPriority w:val="2"/>
    <w:qFormat/>
    <w:pPr>
      <w:pBdr>
        <w:bottom w:val="single" w:sz="12" w:space="4" w:color="39A5B7"/>
      </w:pBdr>
      <w:spacing w:before="0" w:after="120"/>
      <w:contextualSpacing/>
    </w:pPr>
    <w:rPr>
      <w:rFonts w:ascii="Cambria" w:hAnsi="Cambria" w:eastAsia="" w:cs="" w:asciiTheme="majorHAnsi" w:cstheme="majorBidi" w:eastAsiaTheme="majorEastAsia" w:hAnsiTheme="majorHAnsi"/>
      <w:color w:val="39A5B7" w:themeColor="accent1"/>
      <w:kern w:val="2"/>
      <w:sz w:val="52"/>
    </w:rPr>
  </w:style>
  <w:style w:type="paragraph" w:styleId="Encabezadodelaseccin" w:customStyle="1">
    <w:name w:val="Encabezado de la sección"/>
    <w:basedOn w:val="Normal"/>
    <w:next w:val="Normal"/>
    <w:uiPriority w:val="1"/>
    <w:qFormat/>
    <w:pPr>
      <w:spacing w:before="500" w:after="100"/>
    </w:pPr>
    <w:rPr>
      <w:rFonts w:ascii="Cambria" w:hAnsi="Cambria" w:eastAsia="" w:cs="" w:asciiTheme="majorHAnsi" w:cstheme="majorBidi" w:eastAsiaTheme="majorEastAsia" w:hAnsiTheme="majorHAnsi"/>
      <w:b/>
      <w:bCs/>
      <w:color w:val="39A5B7" w:themeColor="accent1"/>
      <w:sz w:val="24"/>
    </w:rPr>
  </w:style>
  <w:style w:type="paragraph" w:styleId="ListBullet">
    <w:name w:val="List Bullet"/>
    <w:basedOn w:val="Normal"/>
    <w:uiPriority w:val="1"/>
    <w:unhideWhenUsed/>
    <w:qFormat/>
    <w:pPr>
      <w:spacing w:before="0" w:after="80"/>
    </w:pPr>
    <w:rPr/>
  </w:style>
  <w:style w:type="paragraph" w:styleId="Subseccin" w:customStyle="1">
    <w:name w:val="Subsección"/>
    <w:basedOn w:val="Normal"/>
    <w:uiPriority w:val="1"/>
    <w:qFormat/>
    <w:pPr>
      <w:spacing w:before="280" w:after="120"/>
    </w:pPr>
    <w:rPr>
      <w:b/>
      <w:bCs/>
      <w:caps/>
      <w:color w:val="262626" w:themeColor="text1" w:themeTint="d9"/>
    </w:rPr>
  </w:style>
  <w:style w:type="paragraph" w:styleId="Cabecera">
    <w:name w:val="Header"/>
    <w:basedOn w:val="Normal"/>
    <w:link w:val="EncabezadoCar"/>
    <w:uiPriority w:val="99"/>
    <w:unhideWhenUsed/>
    <w:pPr>
      <w:tabs>
        <w:tab w:val="clear" w:pos="720"/>
        <w:tab w:val="center" w:pos="4680" w:leader="none"/>
        <w:tab w:val="right" w:pos="9360" w:leader="none"/>
      </w:tabs>
      <w:spacing w:before="0" w:after="0"/>
    </w:pPr>
    <w:rPr/>
  </w:style>
  <w:style w:type="paragraph" w:styleId="Piedepgina">
    <w:name w:val="Footer"/>
    <w:basedOn w:val="Normal"/>
    <w:link w:val="PiedepginaCar"/>
    <w:uiPriority w:val="99"/>
    <w:unhideWhenUsed/>
    <w:pPr>
      <w:spacing w:before="0" w:after="0"/>
      <w:jc w:val="right"/>
    </w:pPr>
    <w:rPr>
      <w:color w:val="39A5B7" w:themeColor="accent1"/>
    </w:rPr>
  </w:style>
  <w:style w:type="paragraph" w:styleId="Date">
    <w:name w:val="Date"/>
    <w:basedOn w:val="Normal"/>
    <w:next w:val="Normal"/>
    <w:link w:val="FechaCar"/>
    <w:uiPriority w:val="1"/>
    <w:unhideWhenUsed/>
    <w:qFormat/>
    <w:pPr>
      <w:spacing w:before="720" w:after="280"/>
      <w:contextualSpacing/>
    </w:pPr>
    <w:rPr>
      <w:b/>
      <w:bCs/>
      <w:color w:val="0D0D0D" w:themeColor="text1" w:themeTint="f2"/>
    </w:rPr>
  </w:style>
  <w:style w:type="paragraph" w:styleId="Direccin" w:customStyle="1">
    <w:name w:val="Dirección"/>
    <w:basedOn w:val="Normal"/>
    <w:uiPriority w:val="1"/>
    <w:qFormat/>
    <w:pPr>
      <w:spacing w:lineRule="auto" w:line="336" w:before="0" w:after="280"/>
      <w:contextualSpacing/>
    </w:pPr>
    <w:rPr/>
  </w:style>
  <w:style w:type="paragraph" w:styleId="Frasededespedida">
    <w:name w:val="Salutation"/>
    <w:basedOn w:val="Normal"/>
    <w:next w:val="Normal"/>
    <w:link w:val="SaludoCar"/>
    <w:uiPriority w:val="2"/>
    <w:unhideWhenUsed/>
    <w:qFormat/>
    <w:pPr>
      <w:spacing w:before="800" w:after="180"/>
    </w:pPr>
    <w:rPr>
      <w:b/>
      <w:bCs/>
      <w:color w:val="0D0D0D" w:themeColor="text1" w:themeTint="f2"/>
    </w:rPr>
  </w:style>
  <w:style w:type="paragraph" w:styleId="Closing">
    <w:name w:val="Closing"/>
    <w:basedOn w:val="Normal"/>
    <w:next w:val="Firma"/>
    <w:link w:val="CierreCar"/>
    <w:uiPriority w:val="2"/>
    <w:unhideWhenUsed/>
    <w:qFormat/>
    <w:pPr>
      <w:spacing w:before="720" w:after="0"/>
    </w:pPr>
    <w:rPr>
      <w:b/>
      <w:bCs/>
      <w:color w:val="0D0D0D" w:themeColor="text1" w:themeTint="f2"/>
    </w:rPr>
  </w:style>
  <w:style w:type="paragraph" w:styleId="Firma">
    <w:name w:val="Signature"/>
    <w:basedOn w:val="Normal"/>
    <w:link w:val="FirmaCar"/>
    <w:uiPriority w:val="2"/>
    <w:unhideWhenUsed/>
    <w:qFormat/>
    <w:pPr>
      <w:spacing w:before="1080" w:after="280"/>
      <w:contextualSpacing/>
    </w:pPr>
    <w:rPr>
      <w:b/>
      <w:bCs/>
      <w:color w:val="0D0D0D" w:themeColor="text1" w:themeTint="f2"/>
    </w:rPr>
  </w:style>
  <w:style w:type="paragraph" w:styleId="Fuentedeprrafopredet" w:customStyle="1">
    <w:name w:val="Fuente de párrafo predet"/>
    <w:next w:val="Normal"/>
    <w:qFormat/>
    <w:rsid w:val="005975f7"/>
    <w:pPr>
      <w:widowControl/>
      <w:bidi w:val="0"/>
      <w:spacing w:before="0" w:after="0"/>
      <w:jc w:val="left"/>
    </w:pPr>
    <w:rPr>
      <w:rFonts w:ascii="CG Times (W1)" w:hAnsi="CG Times (W1)" w:eastAsia="Times New Roman" w:cs="Times New Roman"/>
      <w:color w:val="auto"/>
      <w:kern w:val="0"/>
      <w:sz w:val="20"/>
      <w:szCs w:val="20"/>
      <w:lang w:val="es-ES_tradnl" w:eastAsia="es-ES_tradnl" w:bidi="ar-SA"/>
    </w:rPr>
  </w:style>
  <w:style w:type="paragraph" w:styleId="ListParagraph">
    <w:name w:val="List Paragraph"/>
    <w:basedOn w:val="Normal"/>
    <w:uiPriority w:val="34"/>
    <w:unhideWhenUsed/>
    <w:qFormat/>
    <w:rsid w:val="007503b0"/>
    <w:pPr>
      <w:spacing w:before="0" w:after="28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Relationship Id="rId9" Type="http://schemas.openxmlformats.org/officeDocument/2006/relationships/customXml" Target="../customXml/item2.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A9406C2B434AD49ABCE81FBFC826FC"/>
        <w:category>
          <w:name w:val="General"/>
          <w:gallery w:val="placeholder"/>
        </w:category>
        <w:types>
          <w:type w:val="bbPlcHdr"/>
        </w:types>
        <w:behaviors>
          <w:behavior w:val="content"/>
        </w:behaviors>
        <w:guid w:val="{CA747B98-F876-4447-BBD3-0C0F2D95F899}"/>
      </w:docPartPr>
      <w:docPartBody>
        <w:p w:rsidR="00D13ADE" w:rsidRDefault="000B6BD8">
          <w:pPr>
            <w:pStyle w:val="EEA9406C2B434AD49ABCE81FBFC826FC"/>
          </w:pPr>
          <w:r>
            <w:t>[Su 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4B"/>
    <w:rsid w:val="000B6BD8"/>
    <w:rsid w:val="00315994"/>
    <w:rsid w:val="00D13ADE"/>
    <w:rsid w:val="00EB29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EA9406C2B434AD49ABCE81FBFC826FC">
    <w:name w:val="EEA9406C2B434AD49ABCE81FBFC826FC"/>
  </w:style>
  <w:style w:type="paragraph" w:customStyle="1" w:styleId="46626C959C314590A58F7CC868952176">
    <w:name w:val="46626C959C314590A58F7CC868952176"/>
  </w:style>
  <w:style w:type="paragraph" w:customStyle="1" w:styleId="2A64FA01DDD946C9917CC80A4E44A223">
    <w:name w:val="2A64FA01DDD946C9917CC80A4E44A223"/>
  </w:style>
  <w:style w:type="paragraph" w:customStyle="1" w:styleId="5F4F30AE32434FC98C0E93EA09BD4E2A">
    <w:name w:val="5F4F30AE32434FC98C0E93EA09BD4E2A"/>
  </w:style>
  <w:style w:type="paragraph" w:customStyle="1" w:styleId="7867EE2E89E24C35A0E8A8F686443BE6">
    <w:name w:val="7867EE2E89E24C35A0E8A8F686443BE6"/>
  </w:style>
  <w:style w:type="paragraph" w:customStyle="1" w:styleId="8BF5A17B6FF745CC9FC62677E0C04069">
    <w:name w:val="8BF5A17B6FF745CC9FC62677E0C04069"/>
  </w:style>
  <w:style w:type="paragraph" w:customStyle="1" w:styleId="79B5AD9B5911416698DE4AF5CF1FF0AB">
    <w:name w:val="79B5AD9B5911416698DE4AF5CF1FF0AB"/>
  </w:style>
  <w:style w:type="paragraph" w:customStyle="1" w:styleId="9060F324290946D19BFCFD03A0D89A44">
    <w:name w:val="9060F324290946D19BFCFD03A0D89A44"/>
  </w:style>
  <w:style w:type="paragraph" w:customStyle="1" w:styleId="FD51DCF0DFAB4CDFBB32D97C1E050394">
    <w:name w:val="FD51DCF0DFAB4CDFBB32D97C1E050394"/>
  </w:style>
  <w:style w:type="character" w:styleId="Textodelmarcadordeposicin">
    <w:name w:val="Placeholder Text"/>
    <w:basedOn w:val="Fuentedeprrafopredeter"/>
    <w:uiPriority w:val="99"/>
    <w:semiHidden/>
    <w:rPr>
      <w:color w:val="808080"/>
    </w:rPr>
  </w:style>
  <w:style w:type="paragraph" w:customStyle="1" w:styleId="A14FCA7EE9FB46C0B54C0CCD412E1673">
    <w:name w:val="A14FCA7EE9FB46C0B54C0CCD412E1673"/>
  </w:style>
  <w:style w:type="paragraph" w:customStyle="1" w:styleId="3D4FBFFDCC0146369FC240BF600AC767">
    <w:name w:val="3D4FBFFDCC0146369FC240BF600AC767"/>
  </w:style>
  <w:style w:type="paragraph" w:styleId="Listaconvietas">
    <w:name w:val="List Bullet"/>
    <w:basedOn w:val="Normal"/>
    <w:uiPriority w:val="1"/>
    <w:unhideWhenUsed/>
    <w:qFormat/>
    <w:pPr>
      <w:numPr>
        <w:numId w:val="1"/>
      </w:numPr>
      <w:spacing w:after="80" w:line="240" w:lineRule="auto"/>
    </w:pPr>
    <w:rPr>
      <w:rFonts w:eastAsiaTheme="minorHAnsi"/>
      <w:color w:val="404040" w:themeColor="text1" w:themeTint="BF"/>
      <w:sz w:val="18"/>
      <w:szCs w:val="20"/>
    </w:rPr>
  </w:style>
  <w:style w:type="paragraph" w:customStyle="1" w:styleId="83D12346D88E4FDB99324AA1D8689366">
    <w:name w:val="83D12346D88E4FDB99324AA1D8689366"/>
  </w:style>
  <w:style w:type="paragraph" w:customStyle="1" w:styleId="8CBA67F2C58C41D2B48D5F1DDD552087">
    <w:name w:val="8CBA67F2C58C41D2B48D5F1DDD552087"/>
  </w:style>
  <w:style w:type="paragraph" w:customStyle="1" w:styleId="96F5D2BE8ECF471DBDA1A41E0131BA23">
    <w:name w:val="96F5D2BE8ECF471DBDA1A41E0131BA23"/>
  </w:style>
  <w:style w:type="paragraph" w:customStyle="1" w:styleId="78C1F95A23E6457C82CAD0034D389A37">
    <w:name w:val="78C1F95A23E6457C82CAD0034D389A37"/>
  </w:style>
  <w:style w:type="paragraph" w:customStyle="1" w:styleId="8528D0C309FD4FC0B5AA4E0E3A73D42C">
    <w:name w:val="8528D0C309FD4FC0B5AA4E0E3A73D42C"/>
  </w:style>
  <w:style w:type="paragraph" w:customStyle="1" w:styleId="30D642FC5946415C9E4B30CCEC148C2D">
    <w:name w:val="30D642FC5946415C9E4B30CCEC148C2D"/>
  </w:style>
  <w:style w:type="paragraph" w:customStyle="1" w:styleId="9BD5A3A8C18F410F81D5FA066572C868">
    <w:name w:val="9BD5A3A8C18F410F81D5FA066572C868"/>
  </w:style>
  <w:style w:type="paragraph" w:customStyle="1" w:styleId="1C5F1F278ABA4A1E8FFB0F5584A82733">
    <w:name w:val="1C5F1F278ABA4A1E8FFB0F5584A82733"/>
    <w:rsid w:val="00EB294B"/>
  </w:style>
  <w:style w:type="paragraph" w:customStyle="1" w:styleId="893F6192459440D98CD047C2009980F8">
    <w:name w:val="893F6192459440D98CD047C2009980F8"/>
    <w:rsid w:val="00EB294B"/>
  </w:style>
  <w:style w:type="paragraph" w:customStyle="1" w:styleId="D817779635C64141ABF41C9445EF5B55">
    <w:name w:val="D817779635C64141ABF41C9445EF5B55"/>
    <w:rsid w:val="00EB294B"/>
  </w:style>
  <w:style w:type="paragraph" w:customStyle="1" w:styleId="A9CA5C3637334703976C1C4C447A2DE4">
    <w:name w:val="A9CA5C3637334703976C1C4C447A2DE4"/>
    <w:rsid w:val="00EB294B"/>
  </w:style>
  <w:style w:type="paragraph" w:customStyle="1" w:styleId="F3183CBBED874A93880E6E11D685A6D8">
    <w:name w:val="F3183CBBED874A93880E6E11D685A6D8"/>
    <w:rsid w:val="00EB294B"/>
  </w:style>
  <w:style w:type="paragraph" w:customStyle="1" w:styleId="2664706E3CBD4BC19942A323A50B0FFF">
    <w:name w:val="2664706E3CBD4BC19942A323A50B0FFF"/>
    <w:rsid w:val="00EB294B"/>
  </w:style>
  <w:style w:type="paragraph" w:customStyle="1" w:styleId="A3A1ED2C461C49AE8EB24E351C97BBC4">
    <w:name w:val="A3A1ED2C461C49AE8EB24E351C97BBC4"/>
    <w:rsid w:val="00EB2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Dirección: C/Atenas 2004 – nº2 – patio 12 – PTA 8 (Torrent)</CompanyAddress>
  <CompanyPhone>Movil: 680 440 206</CompanyPhone>
  <CompanyFax/>
  <CompanyEmail>Email: jogardua@gmail.com</CompanyEmail>
</CoverPageProperties>
</file>

<file path=customXml/itemProps1.xml><?xml version="1.0" encoding="utf-8"?>
<ds:datastoreItem xmlns:ds="http://schemas.openxmlformats.org/officeDocument/2006/customXml" ds:itemID="{85431C3B-1C29-4CFE-8693-96D0EE28630B}">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Currículum básico</Template>
  <TotalTime>8</TotalTime>
  <Application>LibreOffice/6.1.6.3$Windows_X86_64 LibreOffice_project/5896ab1714085361c45cf540f76f60673dd96a72</Application>
  <Pages>2</Pages>
  <Words>380</Words>
  <Characters>1959</Characters>
  <CharactersWithSpaces>2295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2019-07-18T16:06:00Z</dcterms:created>
  <dc:creator>Jose Manuel García Duarte</dc:creator>
  <dc:description/>
  <dc:language>es-ES</dc:language>
  <cp:lastModifiedBy/>
  <dcterms:modified xsi:type="dcterms:W3CDTF">2020-04-15T11:43:45Z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TemplateID">
    <vt:lpwstr>TC029188809991</vt:lpwstr>
  </property>
</Properties>
</file>